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B" w:rsidRPr="00CD3991" w:rsidRDefault="002A685E" w:rsidP="002A685E">
      <w:pPr>
        <w:pStyle w:val="Szvegtrzs30"/>
        <w:shd w:val="clear" w:color="auto" w:fill="auto"/>
        <w:spacing w:after="177" w:line="360" w:lineRule="auto"/>
        <w:ind w:right="80"/>
        <w:rPr>
          <w:rFonts w:ascii="Times New Roman" w:hAnsi="Times New Roman" w:cs="Times New Roman"/>
          <w:b/>
          <w:i w:val="0"/>
          <w:sz w:val="28"/>
          <w:szCs w:val="28"/>
        </w:rPr>
      </w:pPr>
      <w:r w:rsidRPr="00CD3991">
        <w:rPr>
          <w:rFonts w:ascii="Times New Roman" w:hAnsi="Times New Roman" w:cs="Times New Roman"/>
          <w:b/>
          <w:i w:val="0"/>
          <w:sz w:val="28"/>
          <w:szCs w:val="28"/>
        </w:rPr>
        <w:t>ÉRTESÍTÉS</w:t>
      </w:r>
    </w:p>
    <w:p w:rsidR="00B43F9B" w:rsidRPr="002A685E" w:rsidRDefault="002A685E" w:rsidP="00CD3991">
      <w:pPr>
        <w:pStyle w:val="Szvegtrzs30"/>
        <w:shd w:val="clear" w:color="auto" w:fill="auto"/>
        <w:spacing w:after="0" w:line="360" w:lineRule="auto"/>
        <w:ind w:right="80"/>
        <w:rPr>
          <w:rFonts w:ascii="Times New Roman" w:hAnsi="Times New Roman" w:cs="Times New Roman"/>
          <w:b/>
          <w:i w:val="0"/>
          <w:sz w:val="24"/>
          <w:szCs w:val="24"/>
        </w:rPr>
      </w:pPr>
      <w:r w:rsidRPr="002A685E">
        <w:rPr>
          <w:rStyle w:val="Szvegtrzs3Flkvr"/>
          <w:rFonts w:ascii="Times New Roman" w:hAnsi="Times New Roman" w:cs="Times New Roman"/>
          <w:iCs/>
          <w:sz w:val="24"/>
          <w:szCs w:val="24"/>
          <w:u w:val="none"/>
        </w:rPr>
        <w:t>A VESZPRÉM, BALATONF</w:t>
      </w:r>
      <w:r>
        <w:rPr>
          <w:rStyle w:val="Szvegtrzs3Flkvr"/>
          <w:rFonts w:ascii="Times New Roman" w:hAnsi="Times New Roman" w:cs="Times New Roman"/>
          <w:iCs/>
          <w:sz w:val="24"/>
          <w:szCs w:val="24"/>
          <w:u w:val="none"/>
        </w:rPr>
        <w:t xml:space="preserve">ÜRED, BALATONALMÁDI, VÁRPALOTA </w:t>
      </w:r>
      <w:proofErr w:type="gramStart"/>
      <w:r>
        <w:rPr>
          <w:rStyle w:val="Szvegtrzs3Flkvr"/>
          <w:rFonts w:ascii="Times New Roman" w:hAnsi="Times New Roman" w:cs="Times New Roman"/>
          <w:iCs/>
          <w:sz w:val="24"/>
          <w:szCs w:val="24"/>
          <w:u w:val="none"/>
        </w:rPr>
        <w:t>ÉS</w:t>
      </w:r>
      <w:proofErr w:type="gramEnd"/>
      <w:r>
        <w:rPr>
          <w:rStyle w:val="Szvegtrzs3Flkvr"/>
          <w:rFonts w:ascii="Times New Roman" w:hAnsi="Times New Roman" w:cs="Times New Roman"/>
          <w:iCs/>
          <w:sz w:val="24"/>
          <w:szCs w:val="24"/>
          <w:u w:val="none"/>
        </w:rPr>
        <w:t xml:space="preserve"> </w:t>
      </w:r>
      <w:r w:rsidRPr="002A685E">
        <w:rPr>
          <w:rStyle w:val="Szvegtrzs3Flkvr"/>
          <w:rFonts w:ascii="Times New Roman" w:hAnsi="Times New Roman" w:cs="Times New Roman"/>
          <w:iCs/>
          <w:sz w:val="24"/>
          <w:szCs w:val="24"/>
          <w:u w:val="none"/>
        </w:rPr>
        <w:t>ZIRC JÁRÁSOK TERÜLETÉN</w:t>
      </w:r>
    </w:p>
    <w:p w:rsidR="00B43F9B" w:rsidRPr="002A685E" w:rsidRDefault="002A685E" w:rsidP="002A685E">
      <w:pPr>
        <w:pStyle w:val="Szvegtrzs40"/>
        <w:shd w:val="clear" w:color="auto" w:fill="auto"/>
        <w:spacing w:before="0" w:after="157" w:line="36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2A685E">
        <w:rPr>
          <w:rStyle w:val="Szvegtrzs4Dlt"/>
          <w:rFonts w:ascii="Times New Roman" w:hAnsi="Times New Roman" w:cs="Times New Roman"/>
          <w:b/>
          <w:bCs/>
          <w:i w:val="0"/>
          <w:sz w:val="24"/>
          <w:szCs w:val="24"/>
        </w:rPr>
        <w:t>A</w:t>
      </w:r>
      <w:r w:rsidRPr="002A685E">
        <w:rPr>
          <w:rFonts w:ascii="Times New Roman" w:hAnsi="Times New Roman" w:cs="Times New Roman"/>
          <w:sz w:val="24"/>
          <w:szCs w:val="24"/>
        </w:rPr>
        <w:t xml:space="preserve"> KIS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6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85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2A685E">
        <w:rPr>
          <w:rFonts w:ascii="Times New Roman" w:hAnsi="Times New Roman" w:cs="Times New Roman"/>
          <w:sz w:val="24"/>
          <w:szCs w:val="24"/>
        </w:rPr>
        <w:t xml:space="preserve"> NAGYLÉTSZÁMÚ SZARVASMARHA-ÁLLOMÁNYOK SZARVASMARHA GÜMŐKÓR SZEMPONTJÁBÓL TÖRTÉNŐ</w:t>
      </w:r>
      <w:r w:rsidRPr="002A685E">
        <w:rPr>
          <w:rFonts w:ascii="Times New Roman" w:hAnsi="Times New Roman" w:cs="Times New Roman"/>
          <w:sz w:val="24"/>
          <w:szCs w:val="24"/>
        </w:rPr>
        <w:br/>
        <w:t>MINŐSITÉSÉRŐL ÉS AZ ÁLLOMÁNYOK ÉVES ELLENŐRZŐ VIZSGÁLATA IDŐPONTJÁRÓL</w:t>
      </w:r>
      <w:r>
        <w:rPr>
          <w:rFonts w:ascii="Times New Roman" w:hAnsi="Times New Roman" w:cs="Times New Roman"/>
          <w:sz w:val="24"/>
          <w:szCs w:val="24"/>
        </w:rPr>
        <w:t xml:space="preserve"> 2021. ÉVBEN</w:t>
      </w:r>
    </w:p>
    <w:p w:rsidR="00B43F9B" w:rsidRPr="002A685E" w:rsidRDefault="002A685E" w:rsidP="00CD3991">
      <w:pPr>
        <w:pStyle w:val="Szvegtrzs20"/>
        <w:shd w:val="clear" w:color="auto" w:fill="auto"/>
        <w:spacing w:before="0" w:line="312" w:lineRule="auto"/>
        <w:rPr>
          <w:rFonts w:ascii="Times New Roman" w:hAnsi="Times New Roman" w:cs="Times New Roman"/>
          <w:sz w:val="24"/>
          <w:szCs w:val="24"/>
        </w:rPr>
      </w:pPr>
      <w:r w:rsidRPr="002A685E">
        <w:rPr>
          <w:rFonts w:ascii="Times New Roman" w:hAnsi="Times New Roman" w:cs="Times New Roman"/>
          <w:sz w:val="24"/>
          <w:szCs w:val="24"/>
        </w:rPr>
        <w:t>A szarvasmarha gümőkórtól hivatalosan mentes szarvasmarha-állomány hivatalosan mentes minősítését a járási hivatal által elkészített ütemterv alapján évente ellenőrizni kell.</w:t>
      </w:r>
    </w:p>
    <w:p w:rsidR="00B43F9B" w:rsidRPr="002A685E" w:rsidRDefault="002A685E" w:rsidP="00CD3991">
      <w:pPr>
        <w:pStyle w:val="Szvegtrzs40"/>
        <w:shd w:val="clear" w:color="auto" w:fill="auto"/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5E">
        <w:rPr>
          <w:rStyle w:val="Szvegtrzs4Nemflkvr"/>
          <w:rFonts w:ascii="Times New Roman" w:hAnsi="Times New Roman" w:cs="Times New Roman"/>
          <w:sz w:val="24"/>
          <w:szCs w:val="24"/>
        </w:rPr>
        <w:t xml:space="preserve">Az állattartó szarvasmarha állománya </w:t>
      </w:r>
      <w:r w:rsidRPr="002A685E">
        <w:rPr>
          <w:rFonts w:ascii="Times New Roman" w:hAnsi="Times New Roman" w:cs="Times New Roman"/>
          <w:sz w:val="24"/>
          <w:szCs w:val="24"/>
        </w:rPr>
        <w:t xml:space="preserve">valamennyi tizenkét hónapos vagy annál idősebb szarvasmarháját évente elvégzett </w:t>
      </w:r>
      <w:proofErr w:type="spellStart"/>
      <w:r w:rsidRPr="002A685E">
        <w:rPr>
          <w:rFonts w:ascii="Times New Roman" w:hAnsi="Times New Roman" w:cs="Times New Roman"/>
          <w:sz w:val="24"/>
          <w:szCs w:val="24"/>
        </w:rPr>
        <w:t>intradermális</w:t>
      </w:r>
      <w:proofErr w:type="spellEnd"/>
      <w:r w:rsidRPr="002A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85E">
        <w:rPr>
          <w:rFonts w:ascii="Times New Roman" w:hAnsi="Times New Roman" w:cs="Times New Roman"/>
          <w:sz w:val="24"/>
          <w:szCs w:val="24"/>
        </w:rPr>
        <w:t>tuberkulin</w:t>
      </w:r>
      <w:proofErr w:type="spellEnd"/>
      <w:r w:rsidRPr="002A685E">
        <w:rPr>
          <w:rFonts w:ascii="Times New Roman" w:hAnsi="Times New Roman" w:cs="Times New Roman"/>
          <w:sz w:val="24"/>
          <w:szCs w:val="24"/>
        </w:rPr>
        <w:t xml:space="preserve"> próbával meg kell vizsgálni.</w:t>
      </w:r>
    </w:p>
    <w:p w:rsidR="00B43F9B" w:rsidRPr="002A685E" w:rsidRDefault="002A685E" w:rsidP="00CD3991">
      <w:pPr>
        <w:pStyle w:val="Szvegtrzs20"/>
        <w:shd w:val="clear" w:color="auto" w:fill="auto"/>
        <w:spacing w:before="120" w:after="180" w:line="312" w:lineRule="auto"/>
        <w:rPr>
          <w:rFonts w:ascii="Times New Roman" w:hAnsi="Times New Roman" w:cs="Times New Roman"/>
          <w:sz w:val="24"/>
          <w:szCs w:val="24"/>
        </w:rPr>
      </w:pPr>
      <w:r w:rsidRPr="002A685E">
        <w:rPr>
          <w:rFonts w:ascii="Times New Roman" w:hAnsi="Times New Roman" w:cs="Times New Roman"/>
          <w:sz w:val="24"/>
          <w:szCs w:val="24"/>
        </w:rPr>
        <w:t>Ellenőrző vizsgálat kizárólag olyan egyeden végezhető, amelyet egyedi azonosítóval megjelöltek.</w:t>
      </w:r>
    </w:p>
    <w:p w:rsidR="00B43F9B" w:rsidRPr="002A685E" w:rsidRDefault="002A685E" w:rsidP="00CD3991">
      <w:pPr>
        <w:pStyle w:val="Szvegtrzs20"/>
        <w:shd w:val="clear" w:color="auto" w:fill="auto"/>
        <w:spacing w:before="0" w:line="312" w:lineRule="auto"/>
        <w:rPr>
          <w:rFonts w:ascii="Times New Roman" w:hAnsi="Times New Roman" w:cs="Times New Roman"/>
          <w:sz w:val="24"/>
          <w:szCs w:val="24"/>
        </w:rPr>
      </w:pPr>
      <w:r w:rsidRPr="002A685E">
        <w:rPr>
          <w:rFonts w:ascii="Times New Roman" w:hAnsi="Times New Roman" w:cs="Times New Roman"/>
          <w:sz w:val="24"/>
          <w:szCs w:val="24"/>
        </w:rPr>
        <w:t xml:space="preserve">Az állattartó írásbeli kérelmére engedélyezhető, hogy az ütemtervtől eltérő időpontban kerüljön sor az </w:t>
      </w:r>
      <w:proofErr w:type="spellStart"/>
      <w:r w:rsidRPr="002A685E">
        <w:rPr>
          <w:rFonts w:ascii="Times New Roman" w:hAnsi="Times New Roman" w:cs="Times New Roman"/>
          <w:sz w:val="24"/>
          <w:szCs w:val="24"/>
        </w:rPr>
        <w:t>intradermális</w:t>
      </w:r>
      <w:proofErr w:type="spellEnd"/>
      <w:r w:rsidRPr="002A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85E">
        <w:rPr>
          <w:rFonts w:ascii="Times New Roman" w:hAnsi="Times New Roman" w:cs="Times New Roman"/>
          <w:sz w:val="24"/>
          <w:szCs w:val="24"/>
        </w:rPr>
        <w:t>tuberkulin</w:t>
      </w:r>
      <w:proofErr w:type="spellEnd"/>
      <w:r w:rsidRPr="002A685E">
        <w:rPr>
          <w:rFonts w:ascii="Times New Roman" w:hAnsi="Times New Roman" w:cs="Times New Roman"/>
          <w:sz w:val="24"/>
          <w:szCs w:val="24"/>
        </w:rPr>
        <w:t xml:space="preserve"> vizsgálatra, ha ez utóbbi esetben az </w:t>
      </w:r>
      <w:proofErr w:type="spellStart"/>
      <w:r w:rsidRPr="002A685E">
        <w:rPr>
          <w:rFonts w:ascii="Times New Roman" w:hAnsi="Times New Roman" w:cs="Times New Roman"/>
          <w:sz w:val="24"/>
          <w:szCs w:val="24"/>
        </w:rPr>
        <w:t>intradermális</w:t>
      </w:r>
      <w:proofErr w:type="spellEnd"/>
      <w:r w:rsidRPr="002A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85E">
        <w:rPr>
          <w:rFonts w:ascii="Times New Roman" w:hAnsi="Times New Roman" w:cs="Times New Roman"/>
          <w:sz w:val="24"/>
          <w:szCs w:val="24"/>
        </w:rPr>
        <w:t>tuberkulin</w:t>
      </w:r>
      <w:proofErr w:type="spellEnd"/>
      <w:r w:rsidRPr="002A685E">
        <w:rPr>
          <w:rFonts w:ascii="Times New Roman" w:hAnsi="Times New Roman" w:cs="Times New Roman"/>
          <w:sz w:val="24"/>
          <w:szCs w:val="24"/>
        </w:rPr>
        <w:t xml:space="preserve"> vizsgálat az állományban elvégzendő egyéb beavatkozással összeköthető.</w:t>
      </w:r>
    </w:p>
    <w:p w:rsidR="00B43F9B" w:rsidRDefault="002A685E" w:rsidP="00CD3991">
      <w:pPr>
        <w:pStyle w:val="Szvegtrzs20"/>
        <w:shd w:val="clear" w:color="auto" w:fill="auto"/>
        <w:spacing w:before="120" w:after="120" w:line="312" w:lineRule="auto"/>
        <w:rPr>
          <w:rStyle w:val="Szvegtrzs2Flkvr"/>
          <w:rFonts w:ascii="Times New Roman" w:hAnsi="Times New Roman" w:cs="Times New Roman"/>
          <w:sz w:val="24"/>
          <w:szCs w:val="24"/>
        </w:rPr>
      </w:pPr>
      <w:r w:rsidRPr="002A685E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2A685E">
        <w:rPr>
          <w:rFonts w:ascii="Times New Roman" w:hAnsi="Times New Roman" w:cs="Times New Roman"/>
          <w:sz w:val="24"/>
          <w:szCs w:val="24"/>
        </w:rPr>
        <w:t>intradermális</w:t>
      </w:r>
      <w:proofErr w:type="spellEnd"/>
      <w:r w:rsidRPr="002A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85E">
        <w:rPr>
          <w:rFonts w:ascii="Times New Roman" w:hAnsi="Times New Roman" w:cs="Times New Roman"/>
          <w:sz w:val="24"/>
          <w:szCs w:val="24"/>
        </w:rPr>
        <w:t>tuberkulin</w:t>
      </w:r>
      <w:proofErr w:type="spellEnd"/>
      <w:r w:rsidRPr="002A685E">
        <w:rPr>
          <w:rFonts w:ascii="Times New Roman" w:hAnsi="Times New Roman" w:cs="Times New Roman"/>
          <w:sz w:val="24"/>
          <w:szCs w:val="24"/>
        </w:rPr>
        <w:t xml:space="preserve"> vizsgálat elvégzésére </w:t>
      </w:r>
      <w:proofErr w:type="spellStart"/>
      <w:r w:rsidRPr="002A685E">
        <w:rPr>
          <w:rFonts w:ascii="Times New Roman" w:hAnsi="Times New Roman" w:cs="Times New Roman"/>
          <w:sz w:val="24"/>
          <w:szCs w:val="24"/>
        </w:rPr>
        <w:t>kislétszámú</w:t>
      </w:r>
      <w:proofErr w:type="spellEnd"/>
      <w:r w:rsidRPr="002A685E">
        <w:rPr>
          <w:rFonts w:ascii="Times New Roman" w:hAnsi="Times New Roman" w:cs="Times New Roman"/>
          <w:sz w:val="24"/>
          <w:szCs w:val="24"/>
        </w:rPr>
        <w:t xml:space="preserve"> állományok esetében a tartási helyek, a tenyészetek és az ezekkel kapcsolatos egyes adatok országos nyilvántartási rendszeréről szóló rendelet szerinti </w:t>
      </w:r>
      <w:r w:rsidRPr="002A685E">
        <w:rPr>
          <w:rStyle w:val="Szvegtrzs2Flkvr"/>
          <w:rFonts w:ascii="Times New Roman" w:hAnsi="Times New Roman" w:cs="Times New Roman"/>
          <w:sz w:val="24"/>
          <w:szCs w:val="24"/>
        </w:rPr>
        <w:t>körzeti kapcsolattartó állatorvos köteles</w:t>
      </w:r>
      <w:r>
        <w:rPr>
          <w:rStyle w:val="Szvegtrzs2Flkv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zvegtrzs2Flkvr"/>
          <w:rFonts w:ascii="Times New Roman" w:hAnsi="Times New Roman" w:cs="Times New Roman"/>
          <w:sz w:val="24"/>
          <w:szCs w:val="24"/>
        </w:rPr>
        <w:t>nagylétszámú</w:t>
      </w:r>
      <w:proofErr w:type="spellEnd"/>
      <w:r>
        <w:rPr>
          <w:rStyle w:val="Szvegtrzs2Flkvr"/>
          <w:rFonts w:ascii="Times New Roman" w:hAnsi="Times New Roman" w:cs="Times New Roman"/>
          <w:sz w:val="24"/>
          <w:szCs w:val="24"/>
        </w:rPr>
        <w:t xml:space="preserve"> állományok esetében az állományt szerződés alapján ellátó szolgáltató állatorvos végezheti.</w:t>
      </w:r>
    </w:p>
    <w:p w:rsidR="00CD3991" w:rsidRPr="002A685E" w:rsidRDefault="00CD3991" w:rsidP="00CD3991">
      <w:pPr>
        <w:pStyle w:val="Szvegtrzs20"/>
        <w:shd w:val="clear" w:color="auto" w:fill="auto"/>
        <w:spacing w:before="0" w:after="228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zvegtrzs2Flkvr"/>
          <w:rFonts w:ascii="Times New Roman" w:hAnsi="Times New Roman" w:cs="Times New Roman"/>
          <w:sz w:val="24"/>
          <w:szCs w:val="24"/>
        </w:rPr>
        <w:t>Nagylétszámú</w:t>
      </w:r>
      <w:proofErr w:type="spellEnd"/>
      <w:r>
        <w:rPr>
          <w:rStyle w:val="Szvegtrzs2Flkvr"/>
          <w:rFonts w:ascii="Times New Roman" w:hAnsi="Times New Roman" w:cs="Times New Roman"/>
          <w:sz w:val="24"/>
          <w:szCs w:val="24"/>
        </w:rPr>
        <w:t xml:space="preserve"> állományok TBC vizsgálata kizárólag hatósági állatorvos felügyelete mellett végezhető.</w:t>
      </w:r>
      <w:r w:rsidR="00B83095">
        <w:rPr>
          <w:rStyle w:val="Szvegtrzs2Flkvr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83095">
        <w:rPr>
          <w:rStyle w:val="Szvegtrzs2Flkvr"/>
          <w:rFonts w:ascii="Times New Roman" w:hAnsi="Times New Roman" w:cs="Times New Roman"/>
          <w:sz w:val="24"/>
          <w:szCs w:val="24"/>
        </w:rPr>
        <w:t>nagylétszámú</w:t>
      </w:r>
      <w:proofErr w:type="spellEnd"/>
      <w:r w:rsidR="00B83095">
        <w:rPr>
          <w:rStyle w:val="Szvegtrzs2Flkvr"/>
          <w:rFonts w:ascii="Times New Roman" w:hAnsi="Times New Roman" w:cs="Times New Roman"/>
          <w:sz w:val="24"/>
          <w:szCs w:val="24"/>
        </w:rPr>
        <w:t xml:space="preserve"> állományok ellenőrző vizsgálatát a</w:t>
      </w:r>
      <w:r w:rsidR="004A351D">
        <w:rPr>
          <w:rStyle w:val="Szvegtrzs2Flkvr"/>
          <w:rFonts w:ascii="Times New Roman" w:hAnsi="Times New Roman" w:cs="Times New Roman"/>
          <w:sz w:val="24"/>
          <w:szCs w:val="24"/>
        </w:rPr>
        <w:t>nnak megkezdése előtt legalább 48 órával az ellátó állatorvos köteles írásban bejelen</w:t>
      </w:r>
      <w:r w:rsidR="00A9502D">
        <w:rPr>
          <w:rStyle w:val="Szvegtrzs2Flkvr"/>
          <w:rFonts w:ascii="Times New Roman" w:hAnsi="Times New Roman" w:cs="Times New Roman"/>
          <w:sz w:val="24"/>
          <w:szCs w:val="24"/>
        </w:rPr>
        <w:t xml:space="preserve">teni a járási </w:t>
      </w:r>
      <w:proofErr w:type="spellStart"/>
      <w:r w:rsidR="00A9502D">
        <w:rPr>
          <w:rStyle w:val="Szvegtrzs2Flkvr"/>
          <w:rFonts w:ascii="Times New Roman" w:hAnsi="Times New Roman" w:cs="Times New Roman"/>
          <w:sz w:val="24"/>
          <w:szCs w:val="24"/>
        </w:rPr>
        <w:t>főállatorvosnak</w:t>
      </w:r>
      <w:proofErr w:type="spellEnd"/>
      <w:r w:rsidR="00A9502D">
        <w:rPr>
          <w:rStyle w:val="Szvegtrzs2Flkvr"/>
          <w:rFonts w:ascii="Times New Roman" w:hAnsi="Times New Roman" w:cs="Times New Roman"/>
          <w:sz w:val="24"/>
          <w:szCs w:val="24"/>
        </w:rPr>
        <w:t>.</w:t>
      </w:r>
    </w:p>
    <w:p w:rsidR="00CD3991" w:rsidRDefault="002A685E" w:rsidP="00D40E8A">
      <w:pPr>
        <w:pStyle w:val="Szvegtrzs40"/>
        <w:shd w:val="clear" w:color="auto" w:fill="auto"/>
        <w:spacing w:before="0" w:after="100" w:afterAutospacing="1" w:line="190" w:lineRule="exact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2A685E">
        <w:rPr>
          <w:rStyle w:val="Szvegtrzs41"/>
          <w:rFonts w:ascii="Times New Roman" w:hAnsi="Times New Roman" w:cs="Times New Roman"/>
          <w:b/>
          <w:bCs/>
          <w:sz w:val="24"/>
          <w:szCs w:val="24"/>
        </w:rPr>
        <w:t>A szarvasmarha állományok vizsgálatára a</w:t>
      </w:r>
      <w:r>
        <w:rPr>
          <w:rStyle w:val="Szvegtrzs41"/>
          <w:rFonts w:ascii="Times New Roman" w:hAnsi="Times New Roman" w:cs="Times New Roman"/>
          <w:b/>
          <w:bCs/>
          <w:sz w:val="24"/>
          <w:szCs w:val="24"/>
        </w:rPr>
        <w:t xml:space="preserve"> mellékelt táblázat szerint kerül sor.</w:t>
      </w:r>
    </w:p>
    <w:p w:rsidR="00B43F9B" w:rsidRPr="00CD3991" w:rsidRDefault="002A685E" w:rsidP="00D40E8A">
      <w:pPr>
        <w:pStyle w:val="Szvegtrzs30"/>
        <w:shd w:val="clear" w:color="auto" w:fill="auto"/>
        <w:spacing w:before="600" w:after="483" w:line="190" w:lineRule="exact"/>
        <w:ind w:right="-53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3991">
        <w:rPr>
          <w:rFonts w:ascii="Times New Roman" w:hAnsi="Times New Roman" w:cs="Times New Roman"/>
          <w:b/>
          <w:i w:val="0"/>
          <w:sz w:val="24"/>
          <w:szCs w:val="24"/>
        </w:rPr>
        <w:t>A SZARVASMARHA GÜMŐKÓR MEGELŐZÉSE kapcsán</w:t>
      </w:r>
      <w:r w:rsidRPr="00CD3991">
        <w:rPr>
          <w:rStyle w:val="Szvegtrzs3Nemdl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3991">
        <w:rPr>
          <w:rStyle w:val="Szvegtrzs3FlkvrNemdlt"/>
          <w:rFonts w:ascii="Times New Roman" w:hAnsi="Times New Roman" w:cs="Times New Roman"/>
          <w:sz w:val="24"/>
          <w:szCs w:val="24"/>
        </w:rPr>
        <w:t>az állattartó kötelezettségei</w:t>
      </w:r>
      <w:r w:rsidR="00CD3991" w:rsidRPr="00CD3991">
        <w:rPr>
          <w:rStyle w:val="Szvegtrzs3FlkvrNemdlt"/>
          <w:rFonts w:ascii="Times New Roman" w:hAnsi="Times New Roman" w:cs="Times New Roman"/>
          <w:sz w:val="24"/>
          <w:szCs w:val="24"/>
        </w:rPr>
        <w:t>:</w:t>
      </w:r>
    </w:p>
    <w:p w:rsidR="00B43F9B" w:rsidRPr="00CD3991" w:rsidRDefault="002A685E" w:rsidP="00CD3991">
      <w:pPr>
        <w:pStyle w:val="Szvegtrzs20"/>
        <w:numPr>
          <w:ilvl w:val="0"/>
          <w:numId w:val="1"/>
        </w:numPr>
        <w:shd w:val="clear" w:color="auto" w:fill="auto"/>
        <w:spacing w:before="120" w:line="26" w:lineRule="atLeast"/>
        <w:ind w:left="918" w:hanging="357"/>
        <w:rPr>
          <w:rFonts w:ascii="Times New Roman" w:hAnsi="Times New Roman" w:cs="Times New Roman"/>
          <w:sz w:val="24"/>
          <w:szCs w:val="24"/>
        </w:rPr>
      </w:pPr>
      <w:r w:rsidRPr="00CD3991">
        <w:rPr>
          <w:rFonts w:ascii="Times New Roman" w:hAnsi="Times New Roman" w:cs="Times New Roman"/>
          <w:sz w:val="24"/>
          <w:szCs w:val="24"/>
        </w:rPr>
        <w:t xml:space="preserve">Az állattartó köteles a szarvasmarha-állományról naprakész </w:t>
      </w:r>
      <w:r w:rsidRPr="00CD3991">
        <w:rPr>
          <w:rStyle w:val="Szvegtrzs2Flkvr"/>
          <w:rFonts w:ascii="Times New Roman" w:hAnsi="Times New Roman" w:cs="Times New Roman"/>
          <w:sz w:val="24"/>
          <w:szCs w:val="24"/>
        </w:rPr>
        <w:t xml:space="preserve">állomány-nyilvántartást vezetni, </w:t>
      </w:r>
      <w:r w:rsidRPr="00CD3991">
        <w:rPr>
          <w:rFonts w:ascii="Times New Roman" w:hAnsi="Times New Roman" w:cs="Times New Roman"/>
          <w:sz w:val="24"/>
          <w:szCs w:val="24"/>
        </w:rPr>
        <w:t>és azt az állatorvos vagy az eljáró hatóság képviselője kérésére bemutatni.</w:t>
      </w:r>
    </w:p>
    <w:p w:rsidR="00B43F9B" w:rsidRPr="00CD3991" w:rsidRDefault="002A685E" w:rsidP="00CD3991">
      <w:pPr>
        <w:pStyle w:val="Szvegtrzs40"/>
        <w:numPr>
          <w:ilvl w:val="0"/>
          <w:numId w:val="1"/>
        </w:numPr>
        <w:shd w:val="clear" w:color="auto" w:fill="auto"/>
        <w:spacing w:before="120" w:after="0" w:line="26" w:lineRule="atLeast"/>
        <w:ind w:left="91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3991">
        <w:rPr>
          <w:rStyle w:val="Szvegtrzs4Nemflkvr"/>
          <w:rFonts w:ascii="Times New Roman" w:hAnsi="Times New Roman" w:cs="Times New Roman"/>
          <w:sz w:val="24"/>
          <w:szCs w:val="24"/>
        </w:rPr>
        <w:t xml:space="preserve">Az állattartó köteles </w:t>
      </w:r>
      <w:r w:rsidRPr="00A9502D">
        <w:rPr>
          <w:rFonts w:ascii="Times New Roman" w:hAnsi="Times New Roman" w:cs="Times New Roman"/>
          <w:b w:val="0"/>
          <w:sz w:val="24"/>
          <w:szCs w:val="24"/>
        </w:rPr>
        <w:t>az</w:t>
      </w:r>
      <w:r w:rsidRPr="00CD3991">
        <w:rPr>
          <w:rFonts w:ascii="Times New Roman" w:hAnsi="Times New Roman" w:cs="Times New Roman"/>
          <w:sz w:val="24"/>
          <w:szCs w:val="24"/>
        </w:rPr>
        <w:t xml:space="preserve"> </w:t>
      </w:r>
      <w:r w:rsidRPr="00CD3991">
        <w:rPr>
          <w:rStyle w:val="Szvegtrzs4Nemflkvr"/>
          <w:rFonts w:ascii="Times New Roman" w:hAnsi="Times New Roman" w:cs="Times New Roman"/>
          <w:sz w:val="24"/>
          <w:szCs w:val="24"/>
        </w:rPr>
        <w:t xml:space="preserve">ütemterv szerint </w:t>
      </w:r>
      <w:r w:rsidRPr="00CD3991">
        <w:rPr>
          <w:rFonts w:ascii="Times New Roman" w:hAnsi="Times New Roman" w:cs="Times New Roman"/>
          <w:sz w:val="24"/>
          <w:szCs w:val="24"/>
        </w:rPr>
        <w:t xml:space="preserve">a szarvasmarha-állomány </w:t>
      </w:r>
      <w:proofErr w:type="spellStart"/>
      <w:r w:rsidRPr="00CD3991">
        <w:rPr>
          <w:rFonts w:ascii="Times New Roman" w:hAnsi="Times New Roman" w:cs="Times New Roman"/>
          <w:sz w:val="24"/>
          <w:szCs w:val="24"/>
        </w:rPr>
        <w:t>intradermális</w:t>
      </w:r>
      <w:proofErr w:type="spellEnd"/>
      <w:r w:rsidRPr="00CD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91">
        <w:rPr>
          <w:rFonts w:ascii="Times New Roman" w:hAnsi="Times New Roman" w:cs="Times New Roman"/>
          <w:sz w:val="24"/>
          <w:szCs w:val="24"/>
        </w:rPr>
        <w:t>tuberkulin</w:t>
      </w:r>
      <w:proofErr w:type="spellEnd"/>
      <w:r w:rsidRPr="00CD3991">
        <w:rPr>
          <w:rFonts w:ascii="Times New Roman" w:hAnsi="Times New Roman" w:cs="Times New Roman"/>
          <w:sz w:val="24"/>
          <w:szCs w:val="24"/>
        </w:rPr>
        <w:t xml:space="preserve"> vizsgálatát az állatorvossal elvégeztetni.</w:t>
      </w:r>
    </w:p>
    <w:p w:rsidR="00B43F9B" w:rsidRPr="00CD3991" w:rsidRDefault="002A685E" w:rsidP="00CD3991">
      <w:pPr>
        <w:pStyle w:val="Szvegtrzs40"/>
        <w:numPr>
          <w:ilvl w:val="0"/>
          <w:numId w:val="1"/>
        </w:numPr>
        <w:shd w:val="clear" w:color="auto" w:fill="auto"/>
        <w:spacing w:before="120" w:after="0" w:line="26" w:lineRule="atLeast"/>
        <w:ind w:left="91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3991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Pr="00CD3991">
        <w:rPr>
          <w:rStyle w:val="Szvegtrzs4Nemflkvr"/>
          <w:rFonts w:ascii="Times New Roman" w:hAnsi="Times New Roman" w:cs="Times New Roman"/>
          <w:sz w:val="24"/>
          <w:szCs w:val="24"/>
        </w:rPr>
        <w:t xml:space="preserve">állattartó köteles </w:t>
      </w:r>
      <w:r w:rsidRPr="00CD399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CD3991">
        <w:rPr>
          <w:rFonts w:ascii="Times New Roman" w:hAnsi="Times New Roman" w:cs="Times New Roman"/>
          <w:sz w:val="24"/>
          <w:szCs w:val="24"/>
        </w:rPr>
        <w:t>intradermális</w:t>
      </w:r>
      <w:proofErr w:type="spellEnd"/>
      <w:r w:rsidRPr="00CD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91">
        <w:rPr>
          <w:rFonts w:ascii="Times New Roman" w:hAnsi="Times New Roman" w:cs="Times New Roman"/>
          <w:sz w:val="24"/>
          <w:szCs w:val="24"/>
        </w:rPr>
        <w:t>tuberkulin</w:t>
      </w:r>
      <w:proofErr w:type="spellEnd"/>
      <w:r w:rsidRPr="00CD3991">
        <w:rPr>
          <w:rFonts w:ascii="Times New Roman" w:hAnsi="Times New Roman" w:cs="Times New Roman"/>
          <w:sz w:val="24"/>
          <w:szCs w:val="24"/>
        </w:rPr>
        <w:t xml:space="preserve"> vizsgálat végrehajtásához alkalmas helyet kialakítani, az állat rögzítéséről gondoskodni, és a vizsgálatról szóló jegyzőkönyvet legalább hat évig megőrizni.</w:t>
      </w:r>
    </w:p>
    <w:p w:rsidR="00B43F9B" w:rsidRPr="00CD3991" w:rsidRDefault="002A685E" w:rsidP="00CD3991">
      <w:pPr>
        <w:pStyle w:val="Szvegtrzs20"/>
        <w:numPr>
          <w:ilvl w:val="0"/>
          <w:numId w:val="1"/>
        </w:numPr>
        <w:shd w:val="clear" w:color="auto" w:fill="auto"/>
        <w:spacing w:before="120" w:line="26" w:lineRule="atLeast"/>
        <w:ind w:left="918" w:hanging="357"/>
        <w:rPr>
          <w:rFonts w:ascii="Times New Roman" w:hAnsi="Times New Roman" w:cs="Times New Roman"/>
          <w:sz w:val="24"/>
          <w:szCs w:val="24"/>
        </w:rPr>
      </w:pPr>
      <w:r w:rsidRPr="00CD3991">
        <w:rPr>
          <w:rFonts w:ascii="Times New Roman" w:hAnsi="Times New Roman" w:cs="Times New Roman"/>
          <w:sz w:val="24"/>
          <w:szCs w:val="24"/>
        </w:rPr>
        <w:t xml:space="preserve">Az állattartó köteles </w:t>
      </w:r>
      <w:r w:rsidRPr="00CD3991">
        <w:rPr>
          <w:rStyle w:val="Szvegtrzs2Flkvr"/>
          <w:rFonts w:ascii="Times New Roman" w:hAnsi="Times New Roman" w:cs="Times New Roman"/>
          <w:sz w:val="24"/>
          <w:szCs w:val="24"/>
        </w:rPr>
        <w:t xml:space="preserve">állatának </w:t>
      </w:r>
      <w:r w:rsidRPr="00CD3991">
        <w:rPr>
          <w:rFonts w:ascii="Times New Roman" w:hAnsi="Times New Roman" w:cs="Times New Roman"/>
          <w:sz w:val="24"/>
          <w:szCs w:val="24"/>
        </w:rPr>
        <w:t xml:space="preserve">az élelmiszerlánc-felügyeleti szerv által elrendelt </w:t>
      </w:r>
      <w:r w:rsidRPr="00CD3991">
        <w:rPr>
          <w:rStyle w:val="Szvegtrzs2Flkvr"/>
          <w:rFonts w:ascii="Times New Roman" w:hAnsi="Times New Roman" w:cs="Times New Roman"/>
          <w:sz w:val="24"/>
          <w:szCs w:val="24"/>
        </w:rPr>
        <w:t xml:space="preserve">vizsgálatát tűrni, </w:t>
      </w:r>
      <w:proofErr w:type="gramStart"/>
      <w:r w:rsidRPr="00CD3991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CD3991">
        <w:rPr>
          <w:rFonts w:ascii="Times New Roman" w:hAnsi="Times New Roman" w:cs="Times New Roman"/>
          <w:sz w:val="24"/>
          <w:szCs w:val="24"/>
        </w:rPr>
        <w:t xml:space="preserve"> feladatokat ellátó állatorvos részére </w:t>
      </w:r>
      <w:r w:rsidRPr="00CD3991">
        <w:rPr>
          <w:rStyle w:val="Szvegtrzs2Flkvr"/>
          <w:rFonts w:ascii="Times New Roman" w:hAnsi="Times New Roman" w:cs="Times New Roman"/>
          <w:sz w:val="24"/>
          <w:szCs w:val="24"/>
        </w:rPr>
        <w:t xml:space="preserve">segédszemélyzetről gondoskodni, </w:t>
      </w:r>
      <w:r w:rsidRPr="00CD3991">
        <w:rPr>
          <w:rFonts w:ascii="Times New Roman" w:hAnsi="Times New Roman" w:cs="Times New Roman"/>
          <w:sz w:val="24"/>
          <w:szCs w:val="24"/>
        </w:rPr>
        <w:t xml:space="preserve">és a </w:t>
      </w:r>
      <w:r w:rsidRPr="00CD3991">
        <w:rPr>
          <w:rStyle w:val="Szvegtrzs2Flkvr"/>
          <w:rFonts w:ascii="Times New Roman" w:hAnsi="Times New Roman" w:cs="Times New Roman"/>
          <w:sz w:val="24"/>
          <w:szCs w:val="24"/>
        </w:rPr>
        <w:t>kárenyhítési kötelezettségének megfelelően közreműködni;</w:t>
      </w:r>
    </w:p>
    <w:p w:rsidR="00B43F9B" w:rsidRPr="00CD3991" w:rsidRDefault="002A685E" w:rsidP="00CD3991">
      <w:pPr>
        <w:pStyle w:val="Szvegtrzs20"/>
        <w:numPr>
          <w:ilvl w:val="0"/>
          <w:numId w:val="1"/>
        </w:numPr>
        <w:shd w:val="clear" w:color="auto" w:fill="auto"/>
        <w:spacing w:before="120" w:line="26" w:lineRule="atLeast"/>
        <w:ind w:left="918" w:hanging="357"/>
        <w:rPr>
          <w:rFonts w:ascii="Times New Roman" w:hAnsi="Times New Roman" w:cs="Times New Roman"/>
          <w:sz w:val="24"/>
          <w:szCs w:val="24"/>
        </w:rPr>
      </w:pPr>
      <w:r w:rsidRPr="00CD3991">
        <w:rPr>
          <w:rFonts w:ascii="Times New Roman" w:hAnsi="Times New Roman" w:cs="Times New Roman"/>
          <w:sz w:val="24"/>
          <w:szCs w:val="24"/>
        </w:rPr>
        <w:t xml:space="preserve">Az állattartó köteles állatának állat-egészségügyi vizsgálata elvégzéséről </w:t>
      </w:r>
      <w:r w:rsidRPr="00CD3991">
        <w:rPr>
          <w:rStyle w:val="Szvegtrzs2Flkvr"/>
          <w:rFonts w:ascii="Times New Roman" w:hAnsi="Times New Roman" w:cs="Times New Roman"/>
          <w:sz w:val="24"/>
          <w:szCs w:val="24"/>
        </w:rPr>
        <w:t>saját költségén gondoskodni.</w:t>
      </w:r>
    </w:p>
    <w:p w:rsidR="00B43F9B" w:rsidRPr="00CD3991" w:rsidRDefault="002A685E" w:rsidP="00CD3991">
      <w:pPr>
        <w:pStyle w:val="Szvegtrzs20"/>
        <w:numPr>
          <w:ilvl w:val="0"/>
          <w:numId w:val="1"/>
        </w:numPr>
        <w:shd w:val="clear" w:color="auto" w:fill="auto"/>
        <w:spacing w:before="120" w:after="157" w:line="26" w:lineRule="atLeast"/>
        <w:ind w:left="918" w:hanging="357"/>
        <w:rPr>
          <w:rFonts w:ascii="Times New Roman" w:hAnsi="Times New Roman" w:cs="Times New Roman"/>
          <w:sz w:val="24"/>
          <w:szCs w:val="24"/>
        </w:rPr>
      </w:pPr>
      <w:r w:rsidRPr="00CD3991">
        <w:rPr>
          <w:rFonts w:ascii="Times New Roman" w:hAnsi="Times New Roman" w:cs="Times New Roman"/>
          <w:sz w:val="24"/>
          <w:szCs w:val="24"/>
        </w:rPr>
        <w:t>Az új szarvasmarha-állomány szarvasmarha gümőkór szempontjából történő minősítését az állattartó köteles kezdeményezi a járási hivatalnál az állat</w:t>
      </w:r>
      <w:r w:rsidR="00A9502D">
        <w:rPr>
          <w:rFonts w:ascii="Times New Roman" w:hAnsi="Times New Roman" w:cs="Times New Roman"/>
          <w:sz w:val="24"/>
          <w:szCs w:val="24"/>
        </w:rPr>
        <w:t>ok</w:t>
      </w:r>
      <w:r w:rsidRPr="00CD3991">
        <w:rPr>
          <w:rFonts w:ascii="Times New Roman" w:hAnsi="Times New Roman" w:cs="Times New Roman"/>
          <w:sz w:val="24"/>
          <w:szCs w:val="24"/>
        </w:rPr>
        <w:t xml:space="preserve"> beszállításának megkezdését követő tizenöt napon belül.</w:t>
      </w:r>
    </w:p>
    <w:p w:rsidR="00B43F9B" w:rsidRPr="00CD3991" w:rsidRDefault="002A685E" w:rsidP="00CD3991">
      <w:pPr>
        <w:pStyle w:val="Szvegtrzs20"/>
        <w:numPr>
          <w:ilvl w:val="0"/>
          <w:numId w:val="1"/>
        </w:numPr>
        <w:shd w:val="clear" w:color="auto" w:fill="auto"/>
        <w:spacing w:before="120" w:line="26" w:lineRule="atLeast"/>
        <w:ind w:left="918" w:hanging="357"/>
        <w:rPr>
          <w:rFonts w:ascii="Times New Roman" w:hAnsi="Times New Roman" w:cs="Times New Roman"/>
          <w:sz w:val="24"/>
          <w:szCs w:val="24"/>
        </w:rPr>
      </w:pPr>
      <w:r w:rsidRPr="00CD3991">
        <w:rPr>
          <w:rFonts w:ascii="Times New Roman" w:hAnsi="Times New Roman" w:cs="Times New Roman"/>
          <w:sz w:val="24"/>
          <w:szCs w:val="24"/>
        </w:rPr>
        <w:t>Az állattartónak a szarvasmarha gümőkórtól hivatalosan mentes állományát úgy kell tartania, hogy az fertőzött vagy fertőzöttségre gyanús állattal ne érintkezhessen.</w:t>
      </w:r>
    </w:p>
    <w:sectPr w:rsidR="00B43F9B" w:rsidRPr="00CD3991" w:rsidSect="00B43F9B">
      <w:pgSz w:w="11900" w:h="16840"/>
      <w:pgMar w:top="1652" w:right="1471" w:bottom="1502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2D" w:rsidRDefault="00A9502D" w:rsidP="00B43F9B">
      <w:r>
        <w:separator/>
      </w:r>
    </w:p>
  </w:endnote>
  <w:endnote w:type="continuationSeparator" w:id="0">
    <w:p w:rsidR="00A9502D" w:rsidRDefault="00A9502D" w:rsidP="00B4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2D" w:rsidRDefault="00A9502D"/>
  </w:footnote>
  <w:footnote w:type="continuationSeparator" w:id="0">
    <w:p w:rsidR="00A9502D" w:rsidRDefault="00A950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184C"/>
    <w:multiLevelType w:val="hybridMultilevel"/>
    <w:tmpl w:val="818A017A"/>
    <w:lvl w:ilvl="0" w:tplc="040E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43F9B"/>
    <w:rsid w:val="002A685E"/>
    <w:rsid w:val="004A351D"/>
    <w:rsid w:val="006055A9"/>
    <w:rsid w:val="006B11EE"/>
    <w:rsid w:val="00764A63"/>
    <w:rsid w:val="00A9502D"/>
    <w:rsid w:val="00B43F9B"/>
    <w:rsid w:val="00B83095"/>
    <w:rsid w:val="00CD3991"/>
    <w:rsid w:val="00D4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43F9B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43F9B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rsid w:val="00B43F9B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Szvegtrzs3Flkvr">
    <w:name w:val="Szövegtörzs (3) + Félkövér"/>
    <w:basedOn w:val="Szvegtrzs3"/>
    <w:rsid w:val="00B43F9B"/>
    <w:rPr>
      <w:b/>
      <w:bCs/>
      <w:color w:val="000000"/>
      <w:spacing w:val="0"/>
      <w:w w:val="100"/>
      <w:position w:val="0"/>
      <w:u w:val="single"/>
      <w:lang w:val="hu-HU" w:eastAsia="hu-HU" w:bidi="hu-HU"/>
    </w:rPr>
  </w:style>
  <w:style w:type="character" w:customStyle="1" w:styleId="Szvegtrzs3Flkvr0">
    <w:name w:val="Szövegtörzs (3) + Félkövér"/>
    <w:basedOn w:val="Szvegtrzs3"/>
    <w:rsid w:val="00B43F9B"/>
    <w:rPr>
      <w:b/>
      <w:bCs/>
      <w:color w:val="000000"/>
      <w:spacing w:val="0"/>
      <w:w w:val="100"/>
      <w:position w:val="0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sid w:val="00B43F9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Dlt">
    <w:name w:val="Szövegtörzs (4) + Dőlt"/>
    <w:basedOn w:val="Szvegtrzs4"/>
    <w:rsid w:val="00B43F9B"/>
    <w:rPr>
      <w:i/>
      <w:iCs/>
      <w:color w:val="000000"/>
      <w:spacing w:val="0"/>
      <w:w w:val="100"/>
      <w:position w:val="0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sid w:val="00B43F9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Nemflkvr">
    <w:name w:val="Szövegtörzs (4) + Nem félkövér"/>
    <w:basedOn w:val="Szvegtrzs4"/>
    <w:rsid w:val="00B43F9B"/>
    <w:rPr>
      <w:b/>
      <w:bCs/>
      <w:color w:val="000000"/>
      <w:spacing w:val="0"/>
      <w:w w:val="100"/>
      <w:position w:val="0"/>
      <w:lang w:val="hu-HU" w:eastAsia="hu-HU" w:bidi="hu-HU"/>
    </w:rPr>
  </w:style>
  <w:style w:type="character" w:customStyle="1" w:styleId="Szvegtrzs2Flkvr">
    <w:name w:val="Szövegtörzs (2) + Félkövér"/>
    <w:basedOn w:val="Szvegtrzs2"/>
    <w:rsid w:val="00B43F9B"/>
    <w:rPr>
      <w:b/>
      <w:bCs/>
      <w:color w:val="000000"/>
      <w:spacing w:val="0"/>
      <w:w w:val="100"/>
      <w:position w:val="0"/>
      <w:lang w:val="hu-HU" w:eastAsia="hu-HU" w:bidi="hu-HU"/>
    </w:rPr>
  </w:style>
  <w:style w:type="character" w:customStyle="1" w:styleId="Szvegtrzs41">
    <w:name w:val="Szövegtörzs (4)"/>
    <w:basedOn w:val="Szvegtrzs4"/>
    <w:rsid w:val="00B43F9B"/>
    <w:rPr>
      <w:color w:val="000000"/>
      <w:spacing w:val="0"/>
      <w:w w:val="100"/>
      <w:position w:val="0"/>
      <w:u w:val="single"/>
      <w:lang w:val="hu-HU" w:eastAsia="hu-HU" w:bidi="hu-HU"/>
    </w:rPr>
  </w:style>
  <w:style w:type="character" w:customStyle="1" w:styleId="Szvegtrzs3Nemdlt">
    <w:name w:val="Szövegtörzs (3) + Nem dőlt"/>
    <w:basedOn w:val="Szvegtrzs3"/>
    <w:rsid w:val="00B43F9B"/>
    <w:rPr>
      <w:i/>
      <w:iCs/>
      <w:color w:val="000000"/>
      <w:spacing w:val="0"/>
      <w:w w:val="100"/>
      <w:position w:val="0"/>
      <w:lang w:val="hu-HU" w:eastAsia="hu-HU" w:bidi="hu-HU"/>
    </w:rPr>
  </w:style>
  <w:style w:type="character" w:customStyle="1" w:styleId="Szvegtrzs3FlkvrNemdlt">
    <w:name w:val="Szövegtörzs (3) + Félkövér;Nem dőlt"/>
    <w:basedOn w:val="Szvegtrzs3"/>
    <w:rsid w:val="00B43F9B"/>
    <w:rPr>
      <w:b/>
      <w:bCs/>
      <w:i/>
      <w:iCs/>
      <w:color w:val="000000"/>
      <w:spacing w:val="0"/>
      <w:w w:val="100"/>
      <w:position w:val="0"/>
      <w:lang w:val="hu-HU" w:eastAsia="hu-HU" w:bidi="hu-HU"/>
    </w:rPr>
  </w:style>
  <w:style w:type="paragraph" w:customStyle="1" w:styleId="Szvegtrzs30">
    <w:name w:val="Szövegtörzs (3)"/>
    <w:basedOn w:val="Norml"/>
    <w:link w:val="Szvegtrzs3"/>
    <w:rsid w:val="00B43F9B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Szvegtrzs40">
    <w:name w:val="Szövegtörzs (4)"/>
    <w:basedOn w:val="Norml"/>
    <w:link w:val="Szvegtrzs4"/>
    <w:rsid w:val="00B43F9B"/>
    <w:pPr>
      <w:shd w:val="clear" w:color="auto" w:fill="FFFFFF"/>
      <w:spacing w:before="180" w:after="180" w:line="221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B43F9B"/>
    <w:pPr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00206B418F29200305091231</vt:lpstr>
    </vt:vector>
  </TitlesOfParts>
  <Company>Hewlett-Packard Company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00206B418F29200305091231</dc:title>
  <dc:creator>mihalyfia</dc:creator>
  <cp:lastModifiedBy>vast</cp:lastModifiedBy>
  <cp:revision>2</cp:revision>
  <dcterms:created xsi:type="dcterms:W3CDTF">2021-04-21T07:07:00Z</dcterms:created>
  <dcterms:modified xsi:type="dcterms:W3CDTF">2021-04-21T07:07:00Z</dcterms:modified>
</cp:coreProperties>
</file>